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72964" w14:textId="5AF4AA9E" w:rsidR="000A38ED" w:rsidRDefault="000A38ED" w:rsidP="000A38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IZVANBILANČNI ZAPISI – </w:t>
      </w:r>
      <w:r w:rsidR="00EC2F51">
        <w:rPr>
          <w:rFonts w:ascii="Times New Roman" w:hAnsi="Times New Roman" w:cs="Times New Roman"/>
          <w:sz w:val="28"/>
          <w:szCs w:val="28"/>
        </w:rPr>
        <w:t xml:space="preserve">DANE </w:t>
      </w:r>
      <w:r>
        <w:rPr>
          <w:rFonts w:ascii="Times New Roman" w:hAnsi="Times New Roman" w:cs="Times New Roman"/>
          <w:sz w:val="28"/>
          <w:szCs w:val="28"/>
        </w:rPr>
        <w:t>ZADUŽNICE (31.12.202</w:t>
      </w:r>
      <w:r w:rsidR="004833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.)</w:t>
      </w:r>
    </w:p>
    <w:p w14:paraId="3AA20419" w14:textId="77777777" w:rsidR="00582AE0" w:rsidRDefault="00582AE0" w:rsidP="000A38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6B8ECF" w14:textId="77777777" w:rsidR="000A38ED" w:rsidRDefault="000A38ED" w:rsidP="000A38E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Reetkatablice"/>
        <w:tblW w:w="11429" w:type="dxa"/>
        <w:tblInd w:w="-1184" w:type="dxa"/>
        <w:tblLook w:val="04A0" w:firstRow="1" w:lastRow="0" w:firstColumn="1" w:lastColumn="0" w:noHBand="0" w:noVBand="1"/>
      </w:tblPr>
      <w:tblGrid>
        <w:gridCol w:w="696"/>
        <w:gridCol w:w="3994"/>
        <w:gridCol w:w="2248"/>
        <w:gridCol w:w="2248"/>
        <w:gridCol w:w="2243"/>
      </w:tblGrid>
      <w:tr w:rsidR="000A38ED" w14:paraId="27C5E402" w14:textId="77777777" w:rsidTr="000A38ED">
        <w:trPr>
          <w:trHeight w:val="5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7EDA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R.br.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615D" w14:textId="77777777" w:rsidR="000A38ED" w:rsidRDefault="000A38ED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0368" w14:textId="77777777" w:rsidR="000A38ED" w:rsidRDefault="000A38ED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Datum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5F5C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Osnova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1733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</w:p>
        </w:tc>
      </w:tr>
      <w:tr w:rsidR="000A38ED" w14:paraId="6D66888F" w14:textId="77777777" w:rsidTr="000A38ED">
        <w:trPr>
          <w:trHeight w:val="68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EA74" w14:textId="77777777" w:rsidR="000A38ED" w:rsidRDefault="000A38ED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5A27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HEP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674F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17.11.2011.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ECB6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Osiguranje plaćanja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BFA2" w14:textId="021E89D2" w:rsidR="000A38ED" w:rsidRDefault="001871B3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6.636,14 eura</w:t>
            </w:r>
          </w:p>
        </w:tc>
      </w:tr>
      <w:tr w:rsidR="000A38ED" w14:paraId="63B055F0" w14:textId="77777777" w:rsidTr="000A38ED">
        <w:trPr>
          <w:trHeight w:val="68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C692" w14:textId="77777777" w:rsidR="000A38ED" w:rsidRDefault="000A38ED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82D1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Energija2Sustavi d.o.o. Zagreb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531C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31.07.2012.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2214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Osiguranje plaćanja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28FD" w14:textId="532D04B2" w:rsidR="000A38ED" w:rsidRDefault="001871B3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6.636,14 eura</w:t>
            </w:r>
          </w:p>
        </w:tc>
      </w:tr>
      <w:tr w:rsidR="000A38ED" w14:paraId="66A8D334" w14:textId="77777777" w:rsidTr="000A38ED">
        <w:trPr>
          <w:trHeight w:val="68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C4D4" w14:textId="77777777" w:rsidR="000A38ED" w:rsidRDefault="000A38ED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07C2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Vukovarsko srijemska županija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5201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27.08.2013.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B080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LD Orao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0AEC" w14:textId="6D64DE8D" w:rsidR="000A38ED" w:rsidRDefault="001871B3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178,51 euro</w:t>
            </w:r>
          </w:p>
        </w:tc>
      </w:tr>
      <w:tr w:rsidR="000A38ED" w14:paraId="3D0CCEA9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9E18" w14:textId="2119D54D" w:rsidR="000A38ED" w:rsidRDefault="001871B3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3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EE24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925F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48A9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Nabava spremnika za odvojeno prikupljanje otpada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68DE" w14:textId="5EC2A07B" w:rsidR="000A38ED" w:rsidRDefault="001871B3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6.636,14 eura</w:t>
            </w:r>
          </w:p>
        </w:tc>
      </w:tr>
      <w:tr w:rsidR="000A38ED" w14:paraId="11D5B30C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3F2C" w14:textId="5C9CF8F3" w:rsidR="000A38ED" w:rsidRDefault="0047041E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3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2FE3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D415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02.12.2019.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0172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Cesta prema reciklažnom dvorištu Novi Jankovci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47C2" w14:textId="5FB0289A" w:rsidR="000A38ED" w:rsidRDefault="003F1C3A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66.361,40 eura</w:t>
            </w:r>
          </w:p>
        </w:tc>
      </w:tr>
      <w:tr w:rsidR="000A38ED" w14:paraId="3BFC9C62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05A3" w14:textId="71E0D47A" w:rsidR="000A38ED" w:rsidRDefault="0047041E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3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1343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AB08" w14:textId="77777777" w:rsidR="000A38ED" w:rsidRDefault="000A38ED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03.05.2021.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4CDE" w14:textId="2AD884A9" w:rsidR="000A38ED" w:rsidRDefault="008269AA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Rekonstrukcija zgrade MO Novi Jankovci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96F8" w14:textId="2956F445" w:rsidR="000A38ED" w:rsidRDefault="003F1C3A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66.361,40 eura</w:t>
            </w:r>
          </w:p>
        </w:tc>
      </w:tr>
      <w:tr w:rsidR="00D76C94" w14:paraId="68E7D071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B5B" w14:textId="2A6C971F" w:rsidR="00D76C94" w:rsidRDefault="0047041E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6C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155" w14:textId="6B214A34" w:rsidR="00D76C94" w:rsidRDefault="00D76C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A76" w14:textId="190ED175" w:rsidR="00D76C94" w:rsidRDefault="00D76C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14.11.2022.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FE1" w14:textId="2936FD3D" w:rsidR="00D76C94" w:rsidRDefault="00D76C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Izgradnja nogostupa Orolik i S Laze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5A81" w14:textId="158A8C73" w:rsidR="00D76C94" w:rsidRDefault="003F1C3A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66.361,40 eura</w:t>
            </w:r>
          </w:p>
        </w:tc>
      </w:tr>
      <w:tr w:rsidR="00D76C94" w14:paraId="1DF83B85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84F" w14:textId="3E666743" w:rsidR="00D76C94" w:rsidRDefault="0047041E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76C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93DC" w14:textId="7728ACDD" w:rsidR="00D76C94" w:rsidRDefault="00D76C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2B7F" w14:textId="27413DB8" w:rsidR="00D76C94" w:rsidRDefault="00D76C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30.11.2022.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9966" w14:textId="30BF8023" w:rsidR="00D76C94" w:rsidRDefault="00D76C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Vatrogasno Slakovci II.faza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E55" w14:textId="0F96D724" w:rsidR="00D76C94" w:rsidRDefault="003F1C3A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66.361,40 eura</w:t>
            </w:r>
          </w:p>
        </w:tc>
      </w:tr>
      <w:tr w:rsidR="009056E8" w14:paraId="76F94D67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387F" w14:textId="0A707B02" w:rsidR="009056E8" w:rsidRDefault="0047041E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56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2332" w14:textId="67992AFC" w:rsidR="009056E8" w:rsidRDefault="009056E8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4CF" w14:textId="4C462B8C" w:rsidR="009056E8" w:rsidRDefault="009056E8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18.07.2023.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58E" w14:textId="62A8C30F" w:rsidR="009056E8" w:rsidRDefault="009056E8" w:rsidP="009056E8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Izgradnja prometnice i parkirališta N.R Boškovića St.Jankovci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2F95" w14:textId="69CB9539" w:rsidR="009056E8" w:rsidRDefault="009056E8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75.000,00 eura</w:t>
            </w:r>
          </w:p>
        </w:tc>
      </w:tr>
      <w:tr w:rsidR="009E6F7A" w14:paraId="28113CB3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4AA0" w14:textId="61B32F9E" w:rsidR="009E6F7A" w:rsidRDefault="009E6F7A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04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4EC" w14:textId="1FA72821" w:rsidR="009E6F7A" w:rsidRDefault="009E6F7A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Cestorad d.d. Vinkovci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F70" w14:textId="29AEF05C" w:rsidR="009E6F7A" w:rsidRDefault="009E6F7A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31.08.2023.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D06" w14:textId="46BE2C26" w:rsidR="009E6F7A" w:rsidRDefault="009E6F7A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Ugovor održavanje cesta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9801" w14:textId="3F2A583C" w:rsidR="009E6F7A" w:rsidRDefault="009E6F7A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5.000,00 eura</w:t>
            </w:r>
          </w:p>
        </w:tc>
      </w:tr>
      <w:tr w:rsidR="009E6F7A" w14:paraId="526E6B26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33D2" w14:textId="7665A9B2" w:rsidR="009E6F7A" w:rsidRDefault="009E6F7A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0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DEAC" w14:textId="4EED1095" w:rsidR="009E6F7A" w:rsidRDefault="009E6F7A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 Čop d.o.o.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F2B" w14:textId="6C771C7C" w:rsidR="009E6F7A" w:rsidRDefault="009E6F7A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090" w14:textId="50E56190" w:rsidR="009E6F7A" w:rsidRDefault="009E6F7A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Ugovor održavanje javne rasvjete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DA25" w14:textId="2194A32F" w:rsidR="009E6F7A" w:rsidRDefault="009E6F7A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10.000,00 eura</w:t>
            </w:r>
          </w:p>
        </w:tc>
      </w:tr>
      <w:tr w:rsidR="001871B3" w14:paraId="17599828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6C40" w14:textId="7679E62F" w:rsidR="001871B3" w:rsidRDefault="00D51BDC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0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D5D9" w14:textId="7EF5AE70" w:rsidR="001871B3" w:rsidRDefault="00D51BDC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6BF" w14:textId="2A6659F1" w:rsidR="001871B3" w:rsidRDefault="00D51BDC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5353" w14:textId="20734DB1" w:rsidR="001871B3" w:rsidRDefault="00D51BDC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Tehničko održavanje prometnice Šandor u Oroliku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6D66" w14:textId="7733A79D" w:rsidR="001871B3" w:rsidRDefault="00D51BDC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2A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.000,00 eura</w:t>
            </w:r>
          </w:p>
        </w:tc>
      </w:tr>
      <w:tr w:rsidR="00582AE0" w14:paraId="77D52AEB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72A1" w14:textId="0743449D" w:rsidR="00582AE0" w:rsidRDefault="00582AE0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0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15F" w14:textId="0F49F522" w:rsidR="00582AE0" w:rsidRDefault="00582AE0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CE8" w14:textId="0DFAA517" w:rsidR="00582AE0" w:rsidRDefault="00582AE0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B07D" w14:textId="2632CF2B" w:rsidR="00582AE0" w:rsidRDefault="00582AE0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Tehničko održavanje prometnice Šandor u Oroliku-uredno izvršenje obveza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8DF2" w14:textId="7266ABB6" w:rsidR="00582AE0" w:rsidRDefault="00582AE0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  <w:r w:rsidR="00730BA3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  <w:tr w:rsidR="0047041E" w14:paraId="7EA5B77B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643A" w14:textId="34089F43" w:rsidR="0047041E" w:rsidRDefault="0047041E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1C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A1E" w14:textId="099646E7" w:rsidR="0047041E" w:rsidRDefault="007852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regionalnog razvoja i fondova EU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1D0" w14:textId="4FEAD043" w:rsidR="0047041E" w:rsidRDefault="007852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02.08.2024.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E81" w14:textId="3C8988CC" w:rsidR="0047041E" w:rsidRDefault="00785294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Svlačionica Orolik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CABE" w14:textId="7CD6E6B8" w:rsidR="0047041E" w:rsidRDefault="00785294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150.000,00</w:t>
            </w:r>
            <w:r w:rsidR="00381B01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  <w:tr w:rsidR="008F7A9B" w14:paraId="5FD41535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4C0A" w14:textId="27E39892" w:rsidR="008F7A9B" w:rsidRDefault="00611C41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45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7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0882" w14:textId="63189ED1" w:rsidR="008F7A9B" w:rsidRDefault="008F7A9B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VSŽ Upravni odjel za poljoprivredu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13C9" w14:textId="75038406" w:rsidR="008F7A9B" w:rsidRDefault="008F7A9B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E1B" w14:textId="1AFF6481" w:rsidR="008F7A9B" w:rsidRDefault="008F7A9B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Subvencioniranje proljetno ljetne sjetve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277" w14:textId="4689FCC0" w:rsidR="008F7A9B" w:rsidRDefault="008F7A9B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</w:tr>
      <w:tr w:rsidR="008F7A9B" w14:paraId="5CF41DEC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9D9" w14:textId="7A9D57C3" w:rsidR="008F7A9B" w:rsidRDefault="00D45397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F7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64A" w14:textId="5BD7F97F" w:rsidR="008F7A9B" w:rsidRDefault="008F7A9B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demografije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AA2" w14:textId="72DAFE1C" w:rsidR="008F7A9B" w:rsidRDefault="008F7A9B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52B" w14:textId="3BAC9B5E" w:rsidR="008F7A9B" w:rsidRDefault="008F7A9B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Dječje igralište Stari Jankovci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44EE" w14:textId="14B119C2" w:rsidR="008F7A9B" w:rsidRDefault="008F7A9B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75.000,00</w:t>
            </w:r>
          </w:p>
        </w:tc>
      </w:tr>
      <w:tr w:rsidR="002311EE" w14:paraId="2C1C6FE7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CCCB" w14:textId="1DA4D15E" w:rsidR="002311EE" w:rsidRDefault="00D45397" w:rsidP="0047041E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31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638A" w14:textId="76DCA7ED" w:rsidR="002311EE" w:rsidRDefault="002311EE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demografije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45CE" w14:textId="5C9B25FC" w:rsidR="002311EE" w:rsidRDefault="002311EE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AACF" w14:textId="67DA46A4" w:rsidR="002311EE" w:rsidRDefault="002311EE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DV Krijesnica materijalni uvjeti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844E" w14:textId="705BA0A1" w:rsidR="002311EE" w:rsidRDefault="002311EE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</w:tr>
      <w:tr w:rsidR="00222E76" w14:paraId="6E28A097" w14:textId="77777777" w:rsidTr="000A38ED">
        <w:trPr>
          <w:trHeight w:val="7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A321" w14:textId="0F2491E2" w:rsidR="00222E76" w:rsidRDefault="00D45397" w:rsidP="00222E76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2AEA" w14:textId="419BE166" w:rsidR="00222E76" w:rsidRDefault="00222E76" w:rsidP="00222E76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HPB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BA6" w14:textId="46D6093B" w:rsidR="00222E76" w:rsidRDefault="00222E76" w:rsidP="00222E76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1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51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5493" w14:textId="1611671A" w:rsidR="00222E76" w:rsidRDefault="00222E76" w:rsidP="00222E76">
            <w:pPr>
              <w:pStyle w:val="Odlomakpopis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Dozvoljeno prekoračenje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A00" w14:textId="1EEFE730" w:rsidR="00222E76" w:rsidRDefault="004512AF" w:rsidP="00222E76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75.000,00</w:t>
            </w:r>
          </w:p>
        </w:tc>
      </w:tr>
      <w:tr w:rsidR="000A38ED" w14:paraId="39E3E546" w14:textId="77777777" w:rsidTr="000A38ED">
        <w:trPr>
          <w:trHeight w:val="711"/>
        </w:trPr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E8BC" w14:textId="77777777" w:rsidR="000A38ED" w:rsidRDefault="000A38ED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  <w:p w14:paraId="58F06C42" w14:textId="77777777" w:rsidR="000A38ED" w:rsidRDefault="000A38ED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27A" w14:textId="49928E41" w:rsidR="000A38ED" w:rsidRDefault="008F4662">
            <w:pPr>
              <w:pStyle w:val="Odlomakpopisa"/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719.</w:t>
            </w:r>
            <w:r w:rsidR="006A47EF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  <w:r w:rsidR="00D45397">
              <w:rPr>
                <w:rFonts w:ascii="Times New Roman" w:hAnsi="Times New Roman" w:cs="Times New Roman"/>
                <w:sz w:val="24"/>
                <w:szCs w:val="24"/>
              </w:rPr>
              <w:t>,53</w:t>
            </w:r>
            <w:r w:rsidR="003F1C3A">
              <w:rPr>
                <w:rFonts w:ascii="Times New Roman" w:hAnsi="Times New Roman" w:cs="Times New Roman"/>
                <w:sz w:val="24"/>
                <w:szCs w:val="24"/>
              </w:rPr>
              <w:t xml:space="preserve"> eura</w:t>
            </w:r>
          </w:p>
        </w:tc>
      </w:tr>
    </w:tbl>
    <w:p w14:paraId="76DF75AF" w14:textId="77777777" w:rsidR="000A38ED" w:rsidRDefault="000A38ED" w:rsidP="000A38ED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75B2B0CF" w14:textId="77777777" w:rsidR="000A38ED" w:rsidRDefault="000A38ED" w:rsidP="000A38ED"/>
    <w:p w14:paraId="6335E750" w14:textId="77777777" w:rsidR="00431EBE" w:rsidRDefault="00431EBE"/>
    <w:sectPr w:rsidR="00431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8ED"/>
    <w:rsid w:val="000A38ED"/>
    <w:rsid w:val="00156CEF"/>
    <w:rsid w:val="001871B3"/>
    <w:rsid w:val="00192A78"/>
    <w:rsid w:val="001A435F"/>
    <w:rsid w:val="001B1B20"/>
    <w:rsid w:val="00222E76"/>
    <w:rsid w:val="002311EE"/>
    <w:rsid w:val="00291A74"/>
    <w:rsid w:val="00357D54"/>
    <w:rsid w:val="00381B01"/>
    <w:rsid w:val="003F1C3A"/>
    <w:rsid w:val="004035F7"/>
    <w:rsid w:val="00427927"/>
    <w:rsid w:val="00431EBE"/>
    <w:rsid w:val="00443361"/>
    <w:rsid w:val="004512AF"/>
    <w:rsid w:val="0047041E"/>
    <w:rsid w:val="004833F2"/>
    <w:rsid w:val="004D0282"/>
    <w:rsid w:val="00582AE0"/>
    <w:rsid w:val="00611C41"/>
    <w:rsid w:val="006A47EF"/>
    <w:rsid w:val="00730BA3"/>
    <w:rsid w:val="00785294"/>
    <w:rsid w:val="00817B8B"/>
    <w:rsid w:val="008269AA"/>
    <w:rsid w:val="00884563"/>
    <w:rsid w:val="008B273E"/>
    <w:rsid w:val="008B642C"/>
    <w:rsid w:val="008F4662"/>
    <w:rsid w:val="008F7A9B"/>
    <w:rsid w:val="009056E8"/>
    <w:rsid w:val="009E6F7A"/>
    <w:rsid w:val="00A23DA9"/>
    <w:rsid w:val="00B6793D"/>
    <w:rsid w:val="00B86658"/>
    <w:rsid w:val="00BA49B2"/>
    <w:rsid w:val="00BC315D"/>
    <w:rsid w:val="00BC3B08"/>
    <w:rsid w:val="00D45397"/>
    <w:rsid w:val="00D51BDC"/>
    <w:rsid w:val="00D76C94"/>
    <w:rsid w:val="00E07B8A"/>
    <w:rsid w:val="00E55012"/>
    <w:rsid w:val="00EC2F51"/>
    <w:rsid w:val="00EF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892C"/>
  <w15:chartTrackingRefBased/>
  <w15:docId w15:val="{51B9DBFA-AC0D-4C3C-95FA-D9CD9604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8ED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38ED"/>
    <w:pPr>
      <w:ind w:left="720"/>
      <w:contextualSpacing/>
    </w:pPr>
  </w:style>
  <w:style w:type="table" w:styleId="Reetkatablice">
    <w:name w:val="Table Grid"/>
    <w:basedOn w:val="Obinatablica"/>
    <w:uiPriority w:val="39"/>
    <w:rsid w:val="000A38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 Leholat</cp:lastModifiedBy>
  <cp:revision>41</cp:revision>
  <cp:lastPrinted>2026-02-16T09:08:00Z</cp:lastPrinted>
  <dcterms:created xsi:type="dcterms:W3CDTF">2022-01-11T12:13:00Z</dcterms:created>
  <dcterms:modified xsi:type="dcterms:W3CDTF">2026-02-16T09:22:00Z</dcterms:modified>
</cp:coreProperties>
</file>